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C6B36" w14:textId="3A0CAC0C" w:rsidR="001F68C7" w:rsidRPr="0075388D" w:rsidRDefault="00D213FA">
      <w:pPr>
        <w:rPr>
          <w:b/>
          <w:sz w:val="24"/>
          <w:szCs w:val="24"/>
          <w:lang w:val="en-US"/>
        </w:rPr>
      </w:pPr>
      <w:r w:rsidRPr="0075388D">
        <w:rPr>
          <w:b/>
          <w:sz w:val="24"/>
          <w:szCs w:val="24"/>
          <w:lang w:val="en-US"/>
        </w:rPr>
        <w:t xml:space="preserve">FIXED-TERM EMPLOYMENT CONTRACT - PROFESSIONAL EXPERIENCE PERIOD </w:t>
      </w:r>
      <w:r w:rsidR="00033886" w:rsidRPr="0075388D">
        <w:rPr>
          <w:b/>
          <w:sz w:val="24"/>
          <w:szCs w:val="24"/>
          <w:lang w:val="en-US"/>
        </w:rPr>
        <w:t>(AvB)</w:t>
      </w:r>
      <w:r w:rsidR="00A533D6" w:rsidRPr="0075388D">
        <w:rPr>
          <w:b/>
          <w:sz w:val="24"/>
          <w:szCs w:val="24"/>
          <w:lang w:val="en-US"/>
        </w:rPr>
        <w:br/>
      </w:r>
      <w:r w:rsidR="0075388D" w:rsidRPr="0075388D">
        <w:rPr>
          <w:b/>
          <w:lang w:val="en-US"/>
        </w:rPr>
        <w:t xml:space="preserve">WITH CHAIN PROVISION OF </w:t>
      </w:r>
      <w:r w:rsidR="009963F4">
        <w:rPr>
          <w:b/>
          <w:lang w:val="en-US"/>
        </w:rPr>
        <w:t xml:space="preserve">BALANCED LABOUR MARKET ACT </w:t>
      </w:r>
      <w:r w:rsidR="0075388D" w:rsidRPr="0075388D">
        <w:rPr>
          <w:b/>
          <w:lang w:val="en-US"/>
        </w:rPr>
        <w:t>(Wab) RENDERED INOPERATIVE</w:t>
      </w:r>
    </w:p>
    <w:p w14:paraId="758EE68E" w14:textId="7B6C7E65" w:rsidR="0075388D" w:rsidRPr="0046164B" w:rsidRDefault="006B4C1D" w:rsidP="0075388D">
      <w:pPr>
        <w:rPr>
          <w:lang w:val="en-US"/>
        </w:rPr>
      </w:pPr>
      <w:r w:rsidRPr="0075388D">
        <w:rPr>
          <w:b/>
          <w:lang w:val="en-US"/>
        </w:rPr>
        <w:br/>
      </w:r>
      <w:r w:rsidR="0075388D" w:rsidRPr="0046164B">
        <w:rPr>
          <w:lang w:val="en-US"/>
        </w:rPr>
        <w:t xml:space="preserve">The undersigned: </w:t>
      </w:r>
    </w:p>
    <w:p w14:paraId="062FC469" w14:textId="77777777" w:rsidR="0075388D" w:rsidRPr="00844564" w:rsidRDefault="0075388D" w:rsidP="0075388D">
      <w:pPr>
        <w:rPr>
          <w:lang w:val="en-GB"/>
        </w:rPr>
      </w:pPr>
      <w:r w:rsidRPr="00844564">
        <w:rPr>
          <w:color w:val="FF0000"/>
          <w:lang w:val="en-GB"/>
        </w:rPr>
        <w:t>&lt;name of employer&gt;</w:t>
      </w:r>
      <w:r w:rsidRPr="00844564">
        <w:rPr>
          <w:color w:val="1F4E79" w:themeColor="accent1" w:themeShade="80"/>
          <w:lang w:val="en-GB"/>
        </w:rPr>
        <w:t>,</w:t>
      </w:r>
      <w:r w:rsidRPr="00844564">
        <w:rPr>
          <w:color w:val="FF0000"/>
          <w:lang w:val="en-GB"/>
        </w:rPr>
        <w:t xml:space="preserve"> </w:t>
      </w:r>
      <w:r w:rsidRPr="00844564">
        <w:rPr>
          <w:lang w:val="en-GB"/>
        </w:rPr>
        <w:t xml:space="preserve">with registered office at </w:t>
      </w:r>
      <w:r w:rsidRPr="00844564">
        <w:rPr>
          <w:color w:val="FF0000"/>
          <w:lang w:val="en-GB"/>
        </w:rPr>
        <w:t>&lt;address/place&gt;</w:t>
      </w:r>
      <w:r w:rsidRPr="00844564">
        <w:rPr>
          <w:lang w:val="en-GB"/>
        </w:rPr>
        <w:t xml:space="preserve"> legally represented in this matter by </w:t>
      </w:r>
      <w:r w:rsidRPr="00844564">
        <w:rPr>
          <w:color w:val="FF0000"/>
          <w:lang w:val="en-GB"/>
        </w:rPr>
        <w:t>&lt;name and position&gt;</w:t>
      </w:r>
      <w:r w:rsidRPr="00844564">
        <w:rPr>
          <w:color w:val="1F4E79" w:themeColor="accent1" w:themeShade="80"/>
          <w:lang w:val="en-GB"/>
        </w:rPr>
        <w:t xml:space="preserve">, </w:t>
      </w:r>
      <w:r w:rsidRPr="00844564">
        <w:rPr>
          <w:lang w:val="en-GB"/>
        </w:rPr>
        <w:t xml:space="preserve">hereinafter referred to as “the Employer”; </w:t>
      </w:r>
    </w:p>
    <w:p w14:paraId="718E9621" w14:textId="77777777" w:rsidR="0075388D" w:rsidRPr="00844564" w:rsidRDefault="0075388D" w:rsidP="0075388D">
      <w:pPr>
        <w:rPr>
          <w:lang w:val="en-GB"/>
        </w:rPr>
      </w:pPr>
      <w:r w:rsidRPr="00844564">
        <w:rPr>
          <w:lang w:val="en-GB"/>
        </w:rPr>
        <w:t xml:space="preserve">and </w:t>
      </w:r>
    </w:p>
    <w:p w14:paraId="72BDF38B" w14:textId="574CF9D9" w:rsidR="0075388D" w:rsidRPr="00844564" w:rsidRDefault="0075388D" w:rsidP="0075388D">
      <w:pPr>
        <w:rPr>
          <w:lang w:val="en-GB"/>
        </w:rPr>
      </w:pPr>
      <w:r w:rsidRPr="00844564">
        <w:rPr>
          <w:color w:val="FF0000"/>
          <w:lang w:val="en-GB"/>
        </w:rPr>
        <w:t xml:space="preserve">&lt;name of employee&gt; </w:t>
      </w:r>
      <w:r w:rsidRPr="00844564">
        <w:rPr>
          <w:lang w:val="en-GB"/>
        </w:rPr>
        <w:t xml:space="preserve">, born on </w:t>
      </w:r>
      <w:r w:rsidRPr="00844564">
        <w:rPr>
          <w:color w:val="FF0000"/>
          <w:lang w:val="en-GB"/>
        </w:rPr>
        <w:t xml:space="preserve">&lt;date&gt;, </w:t>
      </w:r>
      <w:r w:rsidRPr="00844564">
        <w:rPr>
          <w:lang w:val="en-GB"/>
        </w:rPr>
        <w:t xml:space="preserve">residing at </w:t>
      </w:r>
      <w:r w:rsidRPr="00844564">
        <w:rPr>
          <w:color w:val="FF0000"/>
          <w:lang w:val="en-GB"/>
        </w:rPr>
        <w:t>&lt;address/place&gt;</w:t>
      </w:r>
      <w:r w:rsidRPr="00844564">
        <w:rPr>
          <w:lang w:val="en-GB"/>
        </w:rPr>
        <w:t xml:space="preserve">, hereinafter referred to as “the Employee”; </w:t>
      </w:r>
      <w:r w:rsidRPr="00844564">
        <w:rPr>
          <w:lang w:val="en-GB"/>
        </w:rPr>
        <w:br/>
      </w:r>
      <w:r w:rsidR="002A4BA0" w:rsidRPr="002A4BA0">
        <w:rPr>
          <w:lang w:val="en-GB"/>
        </w:rPr>
        <w:br/>
      </w:r>
      <w:r w:rsidR="0046164B" w:rsidRPr="002A4BA0">
        <w:rPr>
          <w:lang w:val="en-GB"/>
        </w:rPr>
        <w:t>whereas the Parties have taken note of</w:t>
      </w:r>
      <w:r w:rsidR="002A4BA0">
        <w:rPr>
          <w:lang w:val="en-GB"/>
        </w:rPr>
        <w:t xml:space="preserve"> </w:t>
      </w:r>
      <w:r w:rsidR="009963F4" w:rsidRPr="002A4BA0">
        <w:rPr>
          <w:lang w:val="en-GB"/>
        </w:rPr>
        <w:t>the fact that this agreement is partly entered into on behalf of the education of the employee at an academy of architecture (</w:t>
      </w:r>
      <w:r w:rsidR="002A4BA0" w:rsidRPr="002A4BA0">
        <w:rPr>
          <w:i/>
          <w:iCs/>
          <w:lang w:val="en-GB"/>
        </w:rPr>
        <w:t xml:space="preserve">Academie van Bouwkunst, </w:t>
      </w:r>
      <w:r w:rsidR="009963F4" w:rsidRPr="002A4BA0">
        <w:rPr>
          <w:i/>
          <w:iCs/>
          <w:lang w:val="en-GB"/>
        </w:rPr>
        <w:t>AvB</w:t>
      </w:r>
      <w:r w:rsidR="009963F4" w:rsidRPr="002A4BA0">
        <w:rPr>
          <w:lang w:val="en-GB"/>
        </w:rPr>
        <w:t>)</w:t>
      </w:r>
      <w:r w:rsidR="002A4BA0">
        <w:rPr>
          <w:lang w:val="en-GB"/>
        </w:rPr>
        <w:t xml:space="preserve">; </w:t>
      </w:r>
      <w:r w:rsidRPr="0075388D">
        <w:rPr>
          <w:lang w:val="en-US"/>
        </w:rPr>
        <w:br/>
      </w:r>
      <w:r w:rsidRPr="00844564">
        <w:rPr>
          <w:lang w:val="en-GB"/>
        </w:rPr>
        <w:t xml:space="preserve">whereas the Parties have taken note of the contents of the collective labour agreement for architectural firms, hereinafter referred to as the CLA (which can be found at </w:t>
      </w:r>
      <w:hyperlink r:id="rId7" w:history="1">
        <w:r w:rsidRPr="00844564">
          <w:rPr>
            <w:rStyle w:val="Hyperlink"/>
            <w:lang w:val="en-GB"/>
          </w:rPr>
          <w:t>www.sfa-architecten.nl</w:t>
        </w:r>
      </w:hyperlink>
      <w:r w:rsidRPr="00844564">
        <w:rPr>
          <w:lang w:val="en-GB"/>
        </w:rPr>
        <w:t>)</w:t>
      </w:r>
      <w:r w:rsidRPr="00844564">
        <w:rPr>
          <w:lang w:val="en-GB"/>
        </w:rPr>
        <w:br/>
      </w:r>
      <w:r w:rsidRPr="00844564">
        <w:rPr>
          <w:lang w:val="en-GB"/>
        </w:rPr>
        <w:br/>
        <w:t xml:space="preserve">have agreed as follows: </w:t>
      </w:r>
      <w:r w:rsidR="002A4BA0">
        <w:rPr>
          <w:lang w:val="en-GB"/>
        </w:rPr>
        <w:br/>
      </w:r>
    </w:p>
    <w:p w14:paraId="0333EDB7" w14:textId="6AFB5802" w:rsidR="0075388D" w:rsidRPr="00844564" w:rsidRDefault="0075388D" w:rsidP="0075388D">
      <w:pPr>
        <w:pStyle w:val="Normaalweb"/>
        <w:rPr>
          <w:rFonts w:asciiTheme="minorHAnsi" w:hAnsiTheme="minorHAnsi"/>
          <w:b/>
          <w:sz w:val="22"/>
          <w:szCs w:val="22"/>
          <w:lang w:val="en-GB"/>
        </w:rPr>
      </w:pPr>
      <w:r w:rsidRPr="00844564">
        <w:rPr>
          <w:rFonts w:asciiTheme="minorHAnsi" w:hAnsiTheme="minorHAnsi"/>
          <w:b/>
          <w:bCs/>
          <w:sz w:val="22"/>
          <w:szCs w:val="22"/>
          <w:lang w:val="en-GB"/>
        </w:rPr>
        <w:t>Article 1 E</w:t>
      </w:r>
      <w:r w:rsidR="001C037C">
        <w:rPr>
          <w:rFonts w:asciiTheme="minorHAnsi" w:hAnsiTheme="minorHAnsi"/>
          <w:b/>
          <w:bCs/>
          <w:sz w:val="22"/>
          <w:szCs w:val="22"/>
          <w:lang w:val="en-GB"/>
        </w:rPr>
        <w:t>xtension of scope of fixed-term employment contract</w:t>
      </w:r>
    </w:p>
    <w:p w14:paraId="19B28577" w14:textId="6FA63BB1" w:rsidR="0075388D" w:rsidRPr="00844564" w:rsidRDefault="0075388D" w:rsidP="0075388D">
      <w:pPr>
        <w:pStyle w:val="Normaalweb"/>
        <w:rPr>
          <w:rFonts w:asciiTheme="minorHAnsi" w:hAnsiTheme="minorHAnsi"/>
          <w:sz w:val="22"/>
          <w:szCs w:val="22"/>
          <w:lang w:val="en-GB"/>
        </w:rPr>
      </w:pPr>
      <w:r w:rsidRPr="00844564">
        <w:rPr>
          <w:rFonts w:asciiTheme="minorHAnsi" w:hAnsiTheme="minorHAnsi"/>
          <w:sz w:val="22"/>
          <w:szCs w:val="22"/>
          <w:lang w:val="en-GB"/>
        </w:rPr>
        <w:t xml:space="preserve">Paragraph </w:t>
      </w:r>
      <w:r>
        <w:rPr>
          <w:rFonts w:asciiTheme="minorHAnsi" w:hAnsiTheme="minorHAnsi"/>
          <w:sz w:val="22"/>
          <w:szCs w:val="22"/>
          <w:lang w:val="en-GB"/>
        </w:rPr>
        <w:t>1</w:t>
      </w:r>
      <w:r w:rsidRPr="00844564">
        <w:rPr>
          <w:rFonts w:asciiTheme="minorHAnsi" w:hAnsiTheme="minorHAnsi"/>
          <w:sz w:val="22"/>
          <w:szCs w:val="22"/>
          <w:lang w:val="en-GB"/>
        </w:rPr>
        <w:t xml:space="preserve">. By 'education' is meant that the Employee is enabled to meet the learning outcomes set out in the </w:t>
      </w:r>
      <w:r w:rsidR="002A4BA0" w:rsidRPr="002A4BA0">
        <w:rPr>
          <w:rFonts w:asciiTheme="minorHAnsi" w:hAnsiTheme="minorHAnsi"/>
          <w:sz w:val="22"/>
          <w:szCs w:val="22"/>
          <w:lang w:val="en-GB"/>
        </w:rPr>
        <w:t>Architect’s Title Act</w:t>
      </w:r>
      <w:r w:rsidRPr="00844564">
        <w:rPr>
          <w:rFonts w:asciiTheme="minorHAnsi" w:hAnsiTheme="minorHAnsi"/>
          <w:sz w:val="22"/>
          <w:szCs w:val="22"/>
          <w:lang w:val="en-GB"/>
        </w:rPr>
        <w:t xml:space="preserve"> (</w:t>
      </w:r>
      <w:r w:rsidRPr="00844564">
        <w:rPr>
          <w:rFonts w:asciiTheme="minorHAnsi" w:hAnsiTheme="minorHAnsi"/>
          <w:i/>
          <w:iCs/>
          <w:sz w:val="22"/>
          <w:szCs w:val="22"/>
          <w:lang w:val="en-GB"/>
        </w:rPr>
        <w:t>Wet op de Architectentitel</w:t>
      </w:r>
      <w:r w:rsidRPr="00844564">
        <w:rPr>
          <w:rFonts w:asciiTheme="minorHAnsi" w:hAnsiTheme="minorHAnsi"/>
          <w:sz w:val="22"/>
          <w:szCs w:val="22"/>
          <w:lang w:val="en-GB"/>
        </w:rPr>
        <w:t>), as further elaborated in the Regulation on the Professional Experience Period (</w:t>
      </w:r>
      <w:r w:rsidRPr="00844564">
        <w:rPr>
          <w:rFonts w:asciiTheme="minorHAnsi" w:hAnsiTheme="minorHAnsi"/>
          <w:i/>
          <w:iCs/>
          <w:sz w:val="22"/>
          <w:szCs w:val="22"/>
          <w:lang w:val="en-GB"/>
        </w:rPr>
        <w:t>Regeling Beroepservaringsperiode</w:t>
      </w:r>
      <w:r w:rsidRPr="00844564">
        <w:rPr>
          <w:rFonts w:asciiTheme="minorHAnsi" w:hAnsiTheme="minorHAnsi"/>
          <w:sz w:val="22"/>
          <w:szCs w:val="22"/>
          <w:lang w:val="en-GB"/>
        </w:rPr>
        <w:t>).</w:t>
      </w:r>
    </w:p>
    <w:p w14:paraId="45201181" w14:textId="193F5271" w:rsidR="00A533D6" w:rsidRPr="0075388D" w:rsidRDefault="0075388D" w:rsidP="0075388D">
      <w:pPr>
        <w:pStyle w:val="Normaalweb"/>
        <w:rPr>
          <w:rFonts w:asciiTheme="minorHAnsi" w:hAnsiTheme="minorHAnsi"/>
          <w:sz w:val="22"/>
          <w:szCs w:val="22"/>
          <w:lang w:val="en-US"/>
        </w:rPr>
      </w:pPr>
      <w:r w:rsidRPr="00844564">
        <w:rPr>
          <w:rFonts w:asciiTheme="minorHAnsi" w:hAnsiTheme="minorHAnsi"/>
          <w:sz w:val="22"/>
          <w:szCs w:val="22"/>
          <w:lang w:val="en-GB"/>
        </w:rPr>
        <w:t xml:space="preserve">Paragraph </w:t>
      </w:r>
      <w:r>
        <w:rPr>
          <w:rFonts w:asciiTheme="minorHAnsi" w:hAnsiTheme="minorHAnsi"/>
          <w:sz w:val="22"/>
          <w:szCs w:val="22"/>
          <w:lang w:val="en-GB"/>
        </w:rPr>
        <w:t>2</w:t>
      </w:r>
      <w:r w:rsidRPr="00844564">
        <w:rPr>
          <w:rFonts w:asciiTheme="minorHAnsi" w:hAnsiTheme="minorHAnsi"/>
          <w:sz w:val="22"/>
          <w:szCs w:val="22"/>
          <w:lang w:val="en-GB"/>
        </w:rPr>
        <w:t>. The purpose of rendering the aforementioned provisions inoperative is that the employee can thus acquire the title of architect.</w:t>
      </w:r>
    </w:p>
    <w:p w14:paraId="3912FAFA" w14:textId="694CBF9E" w:rsidR="00A943B6" w:rsidRPr="00844564" w:rsidRDefault="00A943B6" w:rsidP="00A943B6">
      <w:pPr>
        <w:pStyle w:val="Normaalweb"/>
        <w:rPr>
          <w:rFonts w:asciiTheme="minorHAnsi" w:hAnsiTheme="minorHAnsi"/>
          <w:sz w:val="22"/>
          <w:szCs w:val="22"/>
          <w:lang w:val="en-GB"/>
        </w:rPr>
      </w:pPr>
      <w:r w:rsidRPr="0046164B">
        <w:rPr>
          <w:rFonts w:asciiTheme="minorHAnsi" w:hAnsiTheme="minorHAnsi"/>
          <w:sz w:val="22"/>
          <w:szCs w:val="22"/>
          <w:lang w:val="en-US"/>
        </w:rPr>
        <w:br/>
      </w:r>
      <w:r w:rsidRPr="00844564">
        <w:rPr>
          <w:rFonts w:asciiTheme="minorHAnsi" w:hAnsiTheme="minorHAnsi"/>
          <w:b/>
          <w:bCs/>
          <w:sz w:val="22"/>
          <w:szCs w:val="22"/>
          <w:lang w:val="en-GB"/>
        </w:rPr>
        <w:t xml:space="preserve">Article 2 Employee studying at an Academy of Architecture </w:t>
      </w:r>
      <w:r w:rsidR="002A4BA0">
        <w:rPr>
          <w:rFonts w:asciiTheme="minorHAnsi" w:hAnsiTheme="minorHAnsi"/>
          <w:b/>
          <w:bCs/>
          <w:sz w:val="22"/>
          <w:szCs w:val="22"/>
          <w:lang w:val="en-GB"/>
        </w:rPr>
        <w:t>(AvB)</w:t>
      </w:r>
      <w:r w:rsidR="002A4BA0">
        <w:rPr>
          <w:rFonts w:asciiTheme="minorHAnsi" w:hAnsiTheme="minorHAnsi"/>
          <w:b/>
          <w:bCs/>
          <w:sz w:val="22"/>
          <w:szCs w:val="22"/>
          <w:lang w:val="en-GB"/>
        </w:rPr>
        <w:br/>
      </w:r>
      <w:r w:rsidRPr="00844564">
        <w:rPr>
          <w:rFonts w:asciiTheme="minorHAnsi" w:hAnsiTheme="minorHAnsi"/>
          <w:sz w:val="22"/>
          <w:szCs w:val="22"/>
          <w:lang w:val="en-GB"/>
        </w:rPr>
        <w:br/>
        <w:t>Paragraph 1. For an employee who is a student at an academy of architecture</w:t>
      </w:r>
      <w:r w:rsidR="00D62E50">
        <w:rPr>
          <w:rFonts w:asciiTheme="minorHAnsi" w:hAnsiTheme="minorHAnsi"/>
          <w:sz w:val="22"/>
          <w:szCs w:val="22"/>
          <w:lang w:val="en-GB"/>
        </w:rPr>
        <w:t xml:space="preserve"> (</w:t>
      </w:r>
      <w:r w:rsidR="00D62E50" w:rsidRPr="002A4BA0">
        <w:rPr>
          <w:rFonts w:asciiTheme="minorHAnsi" w:hAnsiTheme="minorHAnsi"/>
          <w:i/>
          <w:iCs/>
          <w:sz w:val="22"/>
          <w:szCs w:val="22"/>
          <w:lang w:val="en-GB"/>
        </w:rPr>
        <w:t>Academie van Bouwkunst, AvB</w:t>
      </w:r>
      <w:r w:rsidR="00D62E50">
        <w:rPr>
          <w:rFonts w:asciiTheme="minorHAnsi" w:hAnsiTheme="minorHAnsi"/>
          <w:sz w:val="22"/>
          <w:szCs w:val="22"/>
          <w:lang w:val="en-GB"/>
        </w:rPr>
        <w:t>)</w:t>
      </w:r>
      <w:r w:rsidRPr="00844564">
        <w:rPr>
          <w:rFonts w:asciiTheme="minorHAnsi" w:hAnsiTheme="minorHAnsi"/>
          <w:sz w:val="22"/>
          <w:szCs w:val="22"/>
          <w:lang w:val="en-GB"/>
        </w:rPr>
        <w:t xml:space="preserve">, the period referred to in Article 1 is a maximum of </w:t>
      </w:r>
      <w:r w:rsidR="00D62E50">
        <w:rPr>
          <w:rFonts w:asciiTheme="minorHAnsi" w:hAnsiTheme="minorHAnsi"/>
          <w:sz w:val="22"/>
          <w:szCs w:val="22"/>
          <w:lang w:val="en-GB"/>
        </w:rPr>
        <w:t>1</w:t>
      </w:r>
      <w:r w:rsidRPr="00844564">
        <w:rPr>
          <w:rFonts w:asciiTheme="minorHAnsi" w:hAnsiTheme="minorHAnsi"/>
          <w:sz w:val="22"/>
          <w:szCs w:val="22"/>
          <w:lang w:val="en-GB"/>
        </w:rPr>
        <w:t xml:space="preserve"> year after using the maximum term of a fixed-term employment contract as described in the </w:t>
      </w:r>
      <w:r w:rsidR="009963F4">
        <w:rPr>
          <w:rFonts w:asciiTheme="minorHAnsi" w:hAnsiTheme="minorHAnsi"/>
          <w:sz w:val="22"/>
          <w:szCs w:val="22"/>
          <w:lang w:val="en-GB"/>
        </w:rPr>
        <w:t>Balanced labour market act (</w:t>
      </w:r>
      <w:r w:rsidR="009963F4" w:rsidRPr="002A4BA0">
        <w:rPr>
          <w:rFonts w:asciiTheme="minorHAnsi" w:hAnsiTheme="minorHAnsi"/>
          <w:i/>
          <w:iCs/>
          <w:sz w:val="22"/>
          <w:szCs w:val="22"/>
          <w:lang w:val="en-GB"/>
        </w:rPr>
        <w:t>Wab</w:t>
      </w:r>
      <w:r w:rsidR="009963F4">
        <w:rPr>
          <w:rFonts w:asciiTheme="minorHAnsi" w:hAnsiTheme="minorHAnsi"/>
          <w:sz w:val="22"/>
          <w:szCs w:val="22"/>
          <w:lang w:val="en-GB"/>
        </w:rPr>
        <w:t>)</w:t>
      </w:r>
      <w:r w:rsidRPr="00844564">
        <w:rPr>
          <w:rFonts w:asciiTheme="minorHAnsi" w:hAnsiTheme="minorHAnsi"/>
          <w:sz w:val="22"/>
          <w:szCs w:val="22"/>
          <w:lang w:val="en-GB"/>
        </w:rPr>
        <w:t xml:space="preserve">, i.e. </w:t>
      </w:r>
      <w:r w:rsidR="00D62E50">
        <w:rPr>
          <w:rFonts w:asciiTheme="minorHAnsi" w:hAnsiTheme="minorHAnsi"/>
          <w:sz w:val="22"/>
          <w:szCs w:val="22"/>
          <w:lang w:val="en-GB"/>
        </w:rPr>
        <w:t>three</w:t>
      </w:r>
      <w:r w:rsidRPr="00844564">
        <w:rPr>
          <w:rFonts w:asciiTheme="minorHAnsi" w:hAnsiTheme="minorHAnsi"/>
          <w:sz w:val="22"/>
          <w:szCs w:val="22"/>
          <w:lang w:val="en-GB"/>
        </w:rPr>
        <w:t xml:space="preserve"> years and/or three fixed-term employment contracts. As a result, the total period of fixed-term employment contracts between employer and employee is reduced to 4 years. </w:t>
      </w:r>
    </w:p>
    <w:p w14:paraId="4A8F388B" w14:textId="3C2DAFAA" w:rsidR="00A943B6" w:rsidRPr="00844564" w:rsidRDefault="00A943B6" w:rsidP="00A943B6">
      <w:pPr>
        <w:pStyle w:val="Normaalweb"/>
        <w:rPr>
          <w:rFonts w:asciiTheme="minorHAnsi" w:hAnsiTheme="minorHAnsi"/>
          <w:sz w:val="22"/>
          <w:szCs w:val="22"/>
          <w:lang w:val="en-GB"/>
        </w:rPr>
      </w:pPr>
      <w:r w:rsidRPr="00844564">
        <w:rPr>
          <w:rFonts w:asciiTheme="minorHAnsi" w:hAnsiTheme="minorHAnsi"/>
          <w:sz w:val="22"/>
          <w:szCs w:val="22"/>
          <w:lang w:val="en-GB"/>
        </w:rPr>
        <w:t xml:space="preserve">Paragraph 2. It is possible to extend these periods once by a maximum of 1 year if and to the extent that the Employee has not yet completed his or her training at the academy of architecture. </w:t>
      </w:r>
    </w:p>
    <w:p w14:paraId="73790C1A" w14:textId="77777777" w:rsidR="00A943B6" w:rsidRPr="00844564" w:rsidRDefault="00A943B6" w:rsidP="00A943B6">
      <w:pPr>
        <w:pStyle w:val="Normaalweb"/>
        <w:rPr>
          <w:rFonts w:asciiTheme="minorHAnsi" w:hAnsiTheme="minorHAnsi"/>
          <w:sz w:val="22"/>
          <w:szCs w:val="22"/>
          <w:lang w:val="en-GB"/>
        </w:rPr>
      </w:pPr>
      <w:r w:rsidRPr="00844564">
        <w:rPr>
          <w:rFonts w:asciiTheme="minorHAnsi" w:hAnsiTheme="minorHAnsi"/>
          <w:sz w:val="22"/>
          <w:szCs w:val="22"/>
          <w:lang w:val="en-GB"/>
        </w:rPr>
        <w:t>Paragraph 3. This extension is only intended to give the employee another opportunity to acquire the title of architect.</w:t>
      </w:r>
    </w:p>
    <w:p w14:paraId="05D238F6" w14:textId="405FF960" w:rsidR="00A943B6" w:rsidRDefault="00A943B6" w:rsidP="00A943B6">
      <w:pPr>
        <w:pStyle w:val="Normaalweb"/>
        <w:rPr>
          <w:rFonts w:asciiTheme="minorHAnsi" w:hAnsiTheme="minorHAnsi"/>
          <w:sz w:val="22"/>
          <w:szCs w:val="22"/>
          <w:lang w:val="en-GB"/>
        </w:rPr>
      </w:pPr>
      <w:r w:rsidRPr="00844564">
        <w:rPr>
          <w:rFonts w:asciiTheme="minorHAnsi" w:hAnsiTheme="minorHAnsi"/>
          <w:sz w:val="22"/>
          <w:szCs w:val="22"/>
          <w:lang w:val="en-GB"/>
        </w:rPr>
        <w:t>Paragraph 4. The Employer and Employee do what can reasonably be expected of them to enable the Employee to attain the learning outcomes.</w:t>
      </w:r>
    </w:p>
    <w:p w14:paraId="3CEE9DB5" w14:textId="77777777" w:rsidR="002A4BA0" w:rsidRPr="00844564" w:rsidRDefault="002A4BA0" w:rsidP="00A943B6">
      <w:pPr>
        <w:pStyle w:val="Normaalweb"/>
        <w:rPr>
          <w:rFonts w:asciiTheme="minorHAnsi" w:hAnsiTheme="minorHAnsi"/>
          <w:sz w:val="22"/>
          <w:szCs w:val="22"/>
          <w:lang w:val="en-GB"/>
        </w:rPr>
      </w:pPr>
    </w:p>
    <w:p w14:paraId="355F6463" w14:textId="77777777" w:rsidR="007911A0" w:rsidRPr="00844564" w:rsidRDefault="007911A0" w:rsidP="007911A0">
      <w:pPr>
        <w:suppressAutoHyphens w:val="0"/>
        <w:rPr>
          <w:b/>
          <w:lang w:val="en-GB"/>
        </w:rPr>
      </w:pPr>
      <w:r w:rsidRPr="00844564">
        <w:rPr>
          <w:b/>
          <w:bCs/>
          <w:lang w:val="en-GB"/>
        </w:rPr>
        <w:lastRenderedPageBreak/>
        <w:t>Article 3 Duration of the employment contract</w:t>
      </w:r>
    </w:p>
    <w:p w14:paraId="279AED2D" w14:textId="77777777" w:rsidR="007911A0" w:rsidRPr="00844564" w:rsidRDefault="007911A0" w:rsidP="007911A0">
      <w:pPr>
        <w:pStyle w:val="Normaalweb"/>
        <w:rPr>
          <w:rFonts w:asciiTheme="minorHAnsi" w:hAnsiTheme="minorHAnsi"/>
          <w:sz w:val="22"/>
          <w:szCs w:val="22"/>
          <w:lang w:val="en-GB"/>
        </w:rPr>
      </w:pPr>
      <w:r w:rsidRPr="00844564">
        <w:rPr>
          <w:rFonts w:asciiTheme="minorHAnsi" w:hAnsiTheme="minorHAnsi"/>
          <w:sz w:val="22"/>
          <w:szCs w:val="22"/>
          <w:lang w:val="en-GB"/>
        </w:rPr>
        <w:t xml:space="preserve">Paragraph 1. The Parties have entered into a fixed-term employment contract with a view to attain the learning outcomes referred to in Article 1, paragraph 2, starting on </w:t>
      </w:r>
      <w:r w:rsidRPr="00844564">
        <w:rPr>
          <w:rFonts w:asciiTheme="minorHAnsi" w:hAnsiTheme="minorHAnsi"/>
          <w:color w:val="FF0000"/>
          <w:sz w:val="22"/>
          <w:szCs w:val="22"/>
          <w:lang w:val="en-GB"/>
        </w:rPr>
        <w:t xml:space="preserve">&lt;date&gt; </w:t>
      </w:r>
      <w:r w:rsidRPr="00844564">
        <w:rPr>
          <w:rFonts w:asciiTheme="minorHAnsi" w:hAnsiTheme="minorHAnsi"/>
          <w:sz w:val="22"/>
          <w:szCs w:val="22"/>
          <w:lang w:val="en-GB"/>
        </w:rPr>
        <w:t xml:space="preserve">and ending by operation of law on </w:t>
      </w:r>
      <w:r w:rsidRPr="00844564">
        <w:rPr>
          <w:rFonts w:asciiTheme="minorHAnsi" w:hAnsiTheme="minorHAnsi"/>
          <w:color w:val="FF0000"/>
          <w:sz w:val="22"/>
          <w:szCs w:val="22"/>
          <w:lang w:val="en-GB"/>
        </w:rPr>
        <w:t>&lt;end date&gt;.</w:t>
      </w:r>
    </w:p>
    <w:p w14:paraId="4AD320D0" w14:textId="66501BBA" w:rsidR="007911A0" w:rsidRPr="007911A0" w:rsidRDefault="007911A0" w:rsidP="007911A0">
      <w:pPr>
        <w:pStyle w:val="Normaalweb"/>
        <w:rPr>
          <w:rFonts w:asciiTheme="minorHAnsi" w:hAnsiTheme="minorHAnsi" w:cstheme="minorHAnsi"/>
          <w:b/>
          <w:lang w:val="en-GB"/>
        </w:rPr>
      </w:pPr>
      <w:r w:rsidRPr="00844564">
        <w:rPr>
          <w:rFonts w:asciiTheme="minorHAnsi" w:hAnsiTheme="minorHAnsi"/>
          <w:sz w:val="22"/>
          <w:szCs w:val="22"/>
          <w:lang w:val="en-GB"/>
        </w:rPr>
        <w:t xml:space="preserve">Paragraph 2. The employer shall give written notice of termination or a proposal for continuation of the employment contract no later than one month before the expiry of the contract. In the case of a </w:t>
      </w:r>
      <w:r w:rsidRPr="007911A0">
        <w:rPr>
          <w:rFonts w:asciiTheme="minorHAnsi" w:hAnsiTheme="minorHAnsi" w:cstheme="minorHAnsi"/>
          <w:sz w:val="22"/>
          <w:szCs w:val="22"/>
          <w:lang w:val="en-GB"/>
        </w:rPr>
        <w:t>proposal for continuation, the notification shall be accompanied by a proposal on pay and conditions of employment.</w:t>
      </w:r>
      <w:r w:rsidR="00453D6D" w:rsidRPr="007911A0">
        <w:rPr>
          <w:rFonts w:asciiTheme="minorHAnsi" w:hAnsiTheme="minorHAnsi" w:cstheme="minorHAnsi"/>
          <w:sz w:val="22"/>
          <w:szCs w:val="22"/>
          <w:lang w:val="en-US"/>
        </w:rPr>
        <w:br/>
      </w:r>
      <w:r w:rsidR="00611E73" w:rsidRPr="007911A0">
        <w:rPr>
          <w:rFonts w:asciiTheme="minorHAnsi" w:hAnsiTheme="minorHAnsi" w:cstheme="minorHAnsi"/>
          <w:sz w:val="22"/>
          <w:szCs w:val="22"/>
          <w:lang w:val="en-US"/>
        </w:rPr>
        <w:br/>
      </w:r>
      <w:r w:rsidRPr="0046164B">
        <w:rPr>
          <w:rFonts w:asciiTheme="minorHAnsi" w:hAnsiTheme="minorHAnsi" w:cstheme="minorHAnsi"/>
          <w:sz w:val="22"/>
          <w:szCs w:val="22"/>
          <w:lang w:val="en-US"/>
        </w:rPr>
        <w:br/>
      </w:r>
      <w:r w:rsidRPr="007911A0">
        <w:rPr>
          <w:rFonts w:asciiTheme="minorHAnsi" w:hAnsiTheme="minorHAnsi" w:cstheme="minorHAnsi"/>
          <w:b/>
          <w:bCs/>
          <w:sz w:val="22"/>
          <w:szCs w:val="22"/>
          <w:lang w:val="en-GB"/>
        </w:rPr>
        <w:t>Article 4 Job title</w:t>
      </w:r>
      <w:r w:rsidRPr="007911A0">
        <w:rPr>
          <w:rFonts w:asciiTheme="minorHAnsi" w:hAnsiTheme="minorHAnsi" w:cstheme="minorHAnsi"/>
          <w:b/>
          <w:bCs/>
          <w:lang w:val="en-GB"/>
        </w:rPr>
        <w:t xml:space="preserve"> </w:t>
      </w:r>
    </w:p>
    <w:p w14:paraId="515E5715" w14:textId="2A44A70F" w:rsidR="00722AD4" w:rsidRPr="00346620" w:rsidRDefault="007911A0" w:rsidP="00346620">
      <w:pPr>
        <w:pStyle w:val="Normaalweb"/>
        <w:rPr>
          <w:rFonts w:asciiTheme="minorHAnsi" w:hAnsiTheme="minorHAnsi"/>
          <w:sz w:val="22"/>
          <w:szCs w:val="22"/>
          <w:lang w:val="en-GB"/>
        </w:rPr>
      </w:pPr>
      <w:r w:rsidRPr="00346620">
        <w:rPr>
          <w:rFonts w:asciiTheme="minorHAnsi" w:hAnsiTheme="minorHAnsi"/>
          <w:sz w:val="22"/>
          <w:szCs w:val="22"/>
          <w:lang w:val="en-GB"/>
        </w:rPr>
        <w:t xml:space="preserve">Paragraph 1. The Employee will hold the position of </w:t>
      </w:r>
      <w:r w:rsidRPr="00346620">
        <w:rPr>
          <w:rFonts w:asciiTheme="minorHAnsi" w:hAnsiTheme="minorHAnsi"/>
          <w:color w:val="FF0000"/>
          <w:sz w:val="22"/>
          <w:szCs w:val="22"/>
          <w:lang w:val="en-GB"/>
        </w:rPr>
        <w:t>&lt;job title&gt;</w:t>
      </w:r>
      <w:r w:rsidRPr="00346620">
        <w:rPr>
          <w:rFonts w:asciiTheme="minorHAnsi" w:hAnsiTheme="minorHAnsi"/>
          <w:sz w:val="22"/>
          <w:szCs w:val="22"/>
          <w:lang w:val="en-GB"/>
        </w:rPr>
        <w:t xml:space="preserve">, as classified in job family/at level </w:t>
      </w:r>
      <w:r w:rsidRPr="00346620">
        <w:rPr>
          <w:rFonts w:asciiTheme="minorHAnsi" w:hAnsiTheme="minorHAnsi"/>
          <w:color w:val="FF0000"/>
          <w:sz w:val="22"/>
          <w:szCs w:val="22"/>
          <w:lang w:val="en-GB"/>
        </w:rPr>
        <w:t>&lt;name of job family/level&gt;</w:t>
      </w:r>
      <w:r w:rsidRPr="00346620">
        <w:rPr>
          <w:rFonts w:asciiTheme="minorHAnsi" w:hAnsiTheme="minorHAnsi"/>
          <w:sz w:val="22"/>
          <w:szCs w:val="22"/>
          <w:lang w:val="en-GB"/>
        </w:rPr>
        <w:t xml:space="preserve">. The activities consist of </w:t>
      </w:r>
      <w:r w:rsidRPr="00346620">
        <w:rPr>
          <w:rFonts w:asciiTheme="minorHAnsi" w:hAnsiTheme="minorHAnsi"/>
          <w:color w:val="FF0000"/>
          <w:sz w:val="22"/>
          <w:szCs w:val="22"/>
          <w:lang w:val="en-GB"/>
        </w:rPr>
        <w:t>&lt;description of the most important tasks and responsibilities&gt; &lt;If applicable: the tasks and responsibilities described in Appendix ...&gt;</w:t>
      </w:r>
      <w:r w:rsidRPr="00346620">
        <w:rPr>
          <w:rFonts w:asciiTheme="minorHAnsi" w:hAnsiTheme="minorHAnsi"/>
          <w:sz w:val="22"/>
          <w:szCs w:val="22"/>
          <w:lang w:val="en-GB"/>
        </w:rPr>
        <w:t xml:space="preserve">. </w:t>
      </w:r>
      <w:r w:rsidRPr="00346620">
        <w:rPr>
          <w:rFonts w:asciiTheme="minorHAnsi" w:hAnsiTheme="minorHAnsi"/>
          <w:sz w:val="22"/>
          <w:szCs w:val="22"/>
          <w:lang w:val="en-GB"/>
        </w:rPr>
        <w:br/>
      </w:r>
      <w:r w:rsidRPr="00346620">
        <w:rPr>
          <w:rFonts w:asciiTheme="minorHAnsi" w:hAnsiTheme="minorHAnsi"/>
          <w:sz w:val="22"/>
          <w:szCs w:val="22"/>
          <w:lang w:val="en-GB"/>
        </w:rPr>
        <w:br/>
        <w:t>Paragraph 2. If the Employee holds a hybrid or combined position, involving several job families/levels, that position will be determined and described as such.</w:t>
      </w:r>
      <w:r w:rsidRPr="00346620">
        <w:rPr>
          <w:rFonts w:asciiTheme="minorHAnsi" w:hAnsiTheme="minorHAnsi"/>
          <w:sz w:val="22"/>
          <w:szCs w:val="22"/>
          <w:lang w:val="en-GB"/>
        </w:rPr>
        <w:br/>
      </w:r>
      <w:r w:rsidRPr="00346620">
        <w:rPr>
          <w:rFonts w:asciiTheme="minorHAnsi" w:hAnsiTheme="minorHAnsi"/>
          <w:color w:val="0070C0"/>
          <w:sz w:val="22"/>
          <w:szCs w:val="22"/>
          <w:lang w:val="en-GB"/>
        </w:rPr>
        <w:t>delete if not applicable</w:t>
      </w:r>
      <w:r w:rsidRPr="00346620">
        <w:rPr>
          <w:rFonts w:asciiTheme="minorHAnsi" w:hAnsiTheme="minorHAnsi"/>
          <w:sz w:val="22"/>
          <w:szCs w:val="22"/>
          <w:lang w:val="en-GB"/>
        </w:rPr>
        <w:br/>
      </w:r>
      <w:r w:rsidRPr="00346620">
        <w:rPr>
          <w:rFonts w:asciiTheme="minorHAnsi" w:hAnsiTheme="minorHAnsi"/>
          <w:sz w:val="22"/>
          <w:szCs w:val="22"/>
          <w:lang w:val="en-GB"/>
        </w:rPr>
        <w:br/>
      </w:r>
      <w:r w:rsidR="00346620" w:rsidRPr="002B3D8F">
        <w:rPr>
          <w:rFonts w:asciiTheme="minorHAnsi" w:hAnsiTheme="minorHAnsi"/>
          <w:sz w:val="22"/>
          <w:szCs w:val="22"/>
          <w:lang w:val="en-GB"/>
        </w:rPr>
        <w:t>Paragraph 3. During this employment contract, graduates without work experience may temporarily deviate from the salary classification if the job description established in the office with the help of the Job Classification System for Architectural Firms leads to classification in job level 4 of the job families Architecture &amp; Design or Technical Design (in accordance with the article of the collective labour agreement Exception to salar</w:t>
      </w:r>
      <w:r w:rsidR="00346620">
        <w:rPr>
          <w:rFonts w:asciiTheme="minorHAnsi" w:hAnsiTheme="minorHAnsi"/>
          <w:sz w:val="22"/>
          <w:szCs w:val="22"/>
          <w:lang w:val="en-GB"/>
        </w:rPr>
        <w:t xml:space="preserve">y </w:t>
      </w:r>
      <w:r w:rsidR="00346620" w:rsidRPr="002B3D8F">
        <w:rPr>
          <w:rFonts w:asciiTheme="minorHAnsi" w:hAnsiTheme="minorHAnsi"/>
          <w:sz w:val="22"/>
          <w:szCs w:val="22"/>
          <w:lang w:val="en-GB"/>
        </w:rPr>
        <w:t xml:space="preserve">classification: starting salaries). </w:t>
      </w:r>
    </w:p>
    <w:p w14:paraId="05AF4364" w14:textId="77777777" w:rsidR="007911A0" w:rsidRPr="00844564" w:rsidRDefault="007911A0" w:rsidP="007911A0">
      <w:pPr>
        <w:pStyle w:val="Normaalweb"/>
        <w:rPr>
          <w:rFonts w:asciiTheme="minorHAnsi" w:hAnsiTheme="minorHAnsi"/>
          <w:b/>
          <w:sz w:val="22"/>
          <w:szCs w:val="22"/>
          <w:lang w:val="en-GB"/>
        </w:rPr>
      </w:pPr>
      <w:r w:rsidRPr="00844564">
        <w:rPr>
          <w:rFonts w:asciiTheme="minorHAnsi" w:hAnsiTheme="minorHAnsi"/>
          <w:b/>
          <w:bCs/>
          <w:sz w:val="22"/>
          <w:szCs w:val="22"/>
          <w:lang w:val="en-GB"/>
        </w:rPr>
        <w:t xml:space="preserve">Article 5 Salary </w:t>
      </w:r>
    </w:p>
    <w:p w14:paraId="782FCF3A" w14:textId="3401D2CD" w:rsidR="002B3D8F" w:rsidRPr="00844564" w:rsidRDefault="007911A0" w:rsidP="007911A0">
      <w:pPr>
        <w:pStyle w:val="Normaalweb"/>
        <w:rPr>
          <w:rFonts w:asciiTheme="minorHAnsi" w:hAnsiTheme="minorHAnsi"/>
          <w:sz w:val="22"/>
          <w:szCs w:val="22"/>
          <w:lang w:val="en-GB"/>
        </w:rPr>
      </w:pPr>
      <w:r w:rsidRPr="00844564">
        <w:rPr>
          <w:rFonts w:asciiTheme="minorHAnsi" w:hAnsiTheme="minorHAnsi"/>
          <w:sz w:val="22"/>
          <w:szCs w:val="22"/>
          <w:lang w:val="en-GB"/>
        </w:rPr>
        <w:t xml:space="preserve">Based on a working week of </w:t>
      </w:r>
      <w:r w:rsidRPr="00844564">
        <w:rPr>
          <w:rFonts w:asciiTheme="minorHAnsi" w:hAnsiTheme="minorHAnsi"/>
          <w:color w:val="FF0000"/>
          <w:sz w:val="22"/>
          <w:szCs w:val="22"/>
          <w:lang w:val="en-GB"/>
        </w:rPr>
        <w:t>&lt;number&gt;</w:t>
      </w:r>
      <w:r w:rsidRPr="00844564">
        <w:rPr>
          <w:rFonts w:asciiTheme="minorHAnsi" w:hAnsiTheme="minorHAnsi"/>
          <w:sz w:val="22"/>
          <w:szCs w:val="22"/>
          <w:lang w:val="en-GB"/>
        </w:rPr>
        <w:t xml:space="preserve"> hours, the employee's gross monthly salary is </w:t>
      </w:r>
      <w:r w:rsidRPr="00844564">
        <w:rPr>
          <w:rFonts w:asciiTheme="minorHAnsi" w:hAnsiTheme="minorHAnsi"/>
          <w:color w:val="FF0000"/>
          <w:sz w:val="22"/>
          <w:szCs w:val="22"/>
          <w:lang w:val="en-GB"/>
        </w:rPr>
        <w:t>&lt;amount&gt;</w:t>
      </w:r>
      <w:r w:rsidRPr="00844564">
        <w:rPr>
          <w:rFonts w:asciiTheme="minorHAnsi" w:hAnsiTheme="minorHAnsi"/>
          <w:sz w:val="22"/>
          <w:szCs w:val="22"/>
          <w:lang w:val="en-GB"/>
        </w:rPr>
        <w:t xml:space="preserve"> euros in accordance with </w:t>
      </w:r>
      <w:r w:rsidR="00DF1391">
        <w:rPr>
          <w:rFonts w:asciiTheme="minorHAnsi" w:hAnsiTheme="minorHAnsi"/>
          <w:sz w:val="22"/>
          <w:szCs w:val="22"/>
          <w:lang w:val="en-GB"/>
        </w:rPr>
        <w:t xml:space="preserve">salary </w:t>
      </w:r>
      <w:r w:rsidRPr="00844564">
        <w:rPr>
          <w:rFonts w:asciiTheme="minorHAnsi" w:hAnsiTheme="minorHAnsi"/>
          <w:sz w:val="22"/>
          <w:szCs w:val="22"/>
          <w:lang w:val="en-GB"/>
        </w:rPr>
        <w:t xml:space="preserve">scale </w:t>
      </w:r>
      <w:r w:rsidRPr="00844564">
        <w:rPr>
          <w:rFonts w:asciiTheme="minorHAnsi" w:hAnsiTheme="minorHAnsi"/>
          <w:color w:val="FF0000"/>
          <w:sz w:val="22"/>
          <w:szCs w:val="22"/>
          <w:lang w:val="en-GB"/>
        </w:rPr>
        <w:t>&lt;</w:t>
      </w:r>
      <w:r w:rsidR="00DF1391">
        <w:rPr>
          <w:rFonts w:asciiTheme="minorHAnsi" w:hAnsiTheme="minorHAnsi"/>
          <w:color w:val="FF0000"/>
          <w:sz w:val="22"/>
          <w:szCs w:val="22"/>
          <w:lang w:val="en-GB"/>
        </w:rPr>
        <w:t>salary scale</w:t>
      </w:r>
      <w:r w:rsidRPr="00844564">
        <w:rPr>
          <w:rFonts w:asciiTheme="minorHAnsi" w:hAnsiTheme="minorHAnsi"/>
          <w:color w:val="FF0000"/>
          <w:sz w:val="22"/>
          <w:szCs w:val="22"/>
          <w:lang w:val="en-GB"/>
        </w:rPr>
        <w:t>&gt;</w:t>
      </w:r>
      <w:r w:rsidRPr="00844564">
        <w:rPr>
          <w:rFonts w:asciiTheme="minorHAnsi" w:hAnsiTheme="minorHAnsi"/>
          <w:sz w:val="22"/>
          <w:szCs w:val="22"/>
          <w:lang w:val="en-GB"/>
        </w:rPr>
        <w:t xml:space="preserve"> and </w:t>
      </w:r>
      <w:r w:rsidR="00DF1391">
        <w:rPr>
          <w:rFonts w:asciiTheme="minorHAnsi" w:hAnsiTheme="minorHAnsi"/>
          <w:sz w:val="22"/>
          <w:szCs w:val="22"/>
          <w:lang w:val="en-GB"/>
        </w:rPr>
        <w:t>salary step</w:t>
      </w:r>
      <w:r w:rsidRPr="00844564">
        <w:rPr>
          <w:rFonts w:asciiTheme="minorHAnsi" w:hAnsiTheme="minorHAnsi"/>
          <w:sz w:val="22"/>
          <w:szCs w:val="22"/>
          <w:lang w:val="en-GB"/>
        </w:rPr>
        <w:t xml:space="preserve"> </w:t>
      </w:r>
      <w:r w:rsidRPr="00844564">
        <w:rPr>
          <w:rFonts w:asciiTheme="minorHAnsi" w:hAnsiTheme="minorHAnsi"/>
          <w:color w:val="FF0000"/>
          <w:sz w:val="22"/>
          <w:szCs w:val="22"/>
          <w:lang w:val="en-GB"/>
        </w:rPr>
        <w:t>&lt;</w:t>
      </w:r>
      <w:r w:rsidR="00DF1391">
        <w:rPr>
          <w:rFonts w:asciiTheme="minorHAnsi" w:hAnsiTheme="minorHAnsi"/>
          <w:color w:val="FF0000"/>
          <w:sz w:val="22"/>
          <w:szCs w:val="22"/>
          <w:lang w:val="en-GB"/>
        </w:rPr>
        <w:t>salary step</w:t>
      </w:r>
      <w:r w:rsidR="00895176">
        <w:rPr>
          <w:rFonts w:asciiTheme="minorHAnsi" w:hAnsiTheme="minorHAnsi"/>
          <w:color w:val="FF0000"/>
          <w:sz w:val="22"/>
          <w:szCs w:val="22"/>
          <w:lang w:val="en-GB"/>
        </w:rPr>
        <w:t xml:space="preserve">, </w:t>
      </w:r>
      <w:r w:rsidR="00F3201A">
        <w:rPr>
          <w:rFonts w:asciiTheme="minorHAnsi" w:hAnsiTheme="minorHAnsi"/>
          <w:color w:val="FF0000"/>
          <w:sz w:val="22"/>
          <w:szCs w:val="22"/>
          <w:lang w:val="en-GB"/>
        </w:rPr>
        <w:t xml:space="preserve">possibly </w:t>
      </w:r>
      <w:r w:rsidR="00EF5203">
        <w:rPr>
          <w:rFonts w:asciiTheme="minorHAnsi" w:hAnsiTheme="minorHAnsi"/>
          <w:color w:val="FF0000"/>
          <w:sz w:val="22"/>
          <w:szCs w:val="22"/>
          <w:lang w:val="en-GB"/>
        </w:rPr>
        <w:t>run-up step</w:t>
      </w:r>
      <w:r w:rsidRPr="00844564">
        <w:rPr>
          <w:rFonts w:asciiTheme="minorHAnsi" w:hAnsiTheme="minorHAnsi"/>
          <w:color w:val="FF0000"/>
          <w:sz w:val="22"/>
          <w:szCs w:val="22"/>
          <w:lang w:val="en-GB"/>
        </w:rPr>
        <w:t>&gt;</w:t>
      </w:r>
      <w:r w:rsidRPr="00844564">
        <w:rPr>
          <w:rFonts w:asciiTheme="minorHAnsi" w:hAnsiTheme="minorHAnsi"/>
          <w:sz w:val="22"/>
          <w:szCs w:val="22"/>
          <w:lang w:val="en-GB"/>
        </w:rPr>
        <w:t xml:space="preserve">. </w:t>
      </w:r>
      <w:r w:rsidRPr="00844564">
        <w:rPr>
          <w:rFonts w:asciiTheme="minorHAnsi" w:hAnsiTheme="minorHAnsi"/>
          <w:sz w:val="22"/>
          <w:szCs w:val="22"/>
          <w:lang w:val="en-GB"/>
        </w:rPr>
        <w:br/>
      </w:r>
      <w:r w:rsidR="002B3D8F" w:rsidRPr="00EF5203">
        <w:rPr>
          <w:rFonts w:asciiTheme="minorHAnsi" w:hAnsiTheme="minorHAnsi"/>
          <w:color w:val="0070C0"/>
          <w:sz w:val="22"/>
          <w:szCs w:val="22"/>
          <w:lang w:val="en-GB"/>
        </w:rPr>
        <w:t>Explanation: a run-up step in salary step 4 is only permitted if the CLA article Exception to salary classification: starting salaries has been complied with.</w:t>
      </w:r>
      <w:r w:rsidR="00EF5203">
        <w:rPr>
          <w:rFonts w:asciiTheme="minorHAnsi" w:hAnsiTheme="minorHAnsi"/>
          <w:sz w:val="22"/>
          <w:szCs w:val="22"/>
          <w:lang w:val="en-GB"/>
        </w:rPr>
        <w:br/>
      </w:r>
    </w:p>
    <w:p w14:paraId="6ABCC3A6" w14:textId="535EEFB0" w:rsidR="000542FF" w:rsidRPr="00844564" w:rsidRDefault="000542FF" w:rsidP="000542FF">
      <w:pPr>
        <w:pStyle w:val="Normaalweb"/>
        <w:rPr>
          <w:rFonts w:asciiTheme="minorHAnsi" w:hAnsiTheme="minorHAnsi"/>
          <w:b/>
          <w:sz w:val="22"/>
          <w:szCs w:val="22"/>
          <w:lang w:val="en-GB"/>
        </w:rPr>
      </w:pPr>
      <w:r w:rsidRPr="00844564">
        <w:rPr>
          <w:rFonts w:asciiTheme="minorHAnsi" w:hAnsiTheme="minorHAnsi"/>
          <w:b/>
          <w:bCs/>
          <w:sz w:val="22"/>
          <w:szCs w:val="22"/>
          <w:lang w:val="en-GB"/>
        </w:rPr>
        <w:t xml:space="preserve">Article 6 Place of employment </w:t>
      </w:r>
    </w:p>
    <w:p w14:paraId="66AA9543" w14:textId="2DA8F633" w:rsidR="000542FF" w:rsidRPr="00844564" w:rsidRDefault="000542FF" w:rsidP="000542FF">
      <w:pPr>
        <w:pStyle w:val="Normaalweb"/>
        <w:rPr>
          <w:rFonts w:asciiTheme="minorHAnsi" w:hAnsiTheme="minorHAnsi"/>
          <w:sz w:val="22"/>
          <w:szCs w:val="22"/>
          <w:lang w:val="en-GB"/>
        </w:rPr>
      </w:pPr>
      <w:r w:rsidRPr="00844564">
        <w:rPr>
          <w:rFonts w:asciiTheme="minorHAnsi" w:hAnsiTheme="minorHAnsi"/>
          <w:sz w:val="22"/>
          <w:szCs w:val="22"/>
          <w:lang w:val="en-GB"/>
        </w:rPr>
        <w:t>In principle, the Employee will perform his/her duties at the Employer’s office as set out in this employment contract.  The Employer has the right to have the Employee carry out his/her work elsewhere in the Netherlands if, in the opinion of the Employer, the interests of the Company make this desirable or necessary.</w:t>
      </w:r>
    </w:p>
    <w:p w14:paraId="18800959" w14:textId="28BF57BB" w:rsidR="000542FF" w:rsidRPr="00844564" w:rsidRDefault="00D91E61" w:rsidP="000542FF">
      <w:pPr>
        <w:pStyle w:val="Normaalweb"/>
        <w:rPr>
          <w:rFonts w:asciiTheme="minorHAnsi" w:hAnsiTheme="minorHAnsi"/>
          <w:b/>
          <w:sz w:val="22"/>
          <w:szCs w:val="22"/>
          <w:lang w:val="en-GB"/>
        </w:rPr>
      </w:pPr>
      <w:r w:rsidRPr="000542FF">
        <w:rPr>
          <w:rFonts w:asciiTheme="minorHAnsi" w:hAnsiTheme="minorHAnsi"/>
          <w:sz w:val="22"/>
          <w:szCs w:val="22"/>
          <w:lang w:val="en-US"/>
        </w:rPr>
        <w:br/>
      </w:r>
      <w:r w:rsidR="000542FF" w:rsidRPr="00844564">
        <w:rPr>
          <w:rFonts w:asciiTheme="minorHAnsi" w:hAnsiTheme="minorHAnsi"/>
          <w:b/>
          <w:bCs/>
          <w:sz w:val="22"/>
          <w:szCs w:val="22"/>
          <w:lang w:val="en-GB"/>
        </w:rPr>
        <w:t xml:space="preserve">Article 7 Average working time </w:t>
      </w:r>
    </w:p>
    <w:p w14:paraId="464D4D4D" w14:textId="52E5F198" w:rsidR="00722AD4" w:rsidRPr="009B6604" w:rsidRDefault="000542FF" w:rsidP="009B6604">
      <w:pPr>
        <w:pStyle w:val="Normaalweb"/>
        <w:rPr>
          <w:rFonts w:asciiTheme="minorHAnsi" w:hAnsiTheme="minorHAnsi"/>
          <w:sz w:val="22"/>
          <w:szCs w:val="22"/>
          <w:lang w:val="en-GB"/>
        </w:rPr>
      </w:pPr>
      <w:r w:rsidRPr="00844564">
        <w:rPr>
          <w:rFonts w:asciiTheme="minorHAnsi" w:hAnsiTheme="minorHAnsi"/>
          <w:sz w:val="22"/>
          <w:szCs w:val="22"/>
          <w:lang w:val="en-GB"/>
        </w:rPr>
        <w:t xml:space="preserve">The Employee's average working time per calendar week will be </w:t>
      </w:r>
      <w:r w:rsidRPr="00844564">
        <w:rPr>
          <w:rFonts w:asciiTheme="minorHAnsi" w:hAnsiTheme="minorHAnsi"/>
          <w:color w:val="FF0000"/>
          <w:sz w:val="22"/>
          <w:szCs w:val="22"/>
          <w:lang w:val="en-GB"/>
        </w:rPr>
        <w:t xml:space="preserve">&lt;number&gt; </w:t>
      </w:r>
      <w:r w:rsidRPr="00844564">
        <w:rPr>
          <w:rFonts w:asciiTheme="minorHAnsi" w:hAnsiTheme="minorHAnsi"/>
          <w:sz w:val="22"/>
          <w:szCs w:val="22"/>
          <w:lang w:val="en-GB"/>
        </w:rPr>
        <w:t xml:space="preserve">hours. In consultation between Employer and Employee, taking into account the interests of both Parties, the Employee may work flexible hours per week while maintaining the total number of hours on an annual basis as laid down in this contract. </w:t>
      </w:r>
      <w:r w:rsidR="009B6604">
        <w:rPr>
          <w:rFonts w:asciiTheme="minorHAnsi" w:hAnsiTheme="minorHAnsi"/>
          <w:sz w:val="22"/>
          <w:szCs w:val="22"/>
          <w:lang w:val="en-GB"/>
        </w:rPr>
        <w:br/>
      </w:r>
    </w:p>
    <w:p w14:paraId="3048A9C3" w14:textId="538D1095" w:rsidR="00A72B21" w:rsidRPr="00844564" w:rsidRDefault="00A72B21" w:rsidP="00A72B21">
      <w:pPr>
        <w:pStyle w:val="Normaalweb"/>
        <w:rPr>
          <w:rFonts w:asciiTheme="minorHAnsi" w:hAnsiTheme="minorHAnsi"/>
          <w:b/>
          <w:sz w:val="22"/>
          <w:szCs w:val="22"/>
          <w:lang w:val="en-GB"/>
        </w:rPr>
      </w:pPr>
      <w:r w:rsidRPr="00844564">
        <w:rPr>
          <w:rFonts w:asciiTheme="minorHAnsi" w:hAnsiTheme="minorHAnsi"/>
          <w:b/>
          <w:bCs/>
          <w:sz w:val="22"/>
          <w:szCs w:val="22"/>
          <w:lang w:val="en-GB"/>
        </w:rPr>
        <w:lastRenderedPageBreak/>
        <w:t xml:space="preserve">Article </w:t>
      </w:r>
      <w:r w:rsidR="009B6604">
        <w:rPr>
          <w:rFonts w:asciiTheme="minorHAnsi" w:hAnsiTheme="minorHAnsi"/>
          <w:b/>
          <w:bCs/>
          <w:sz w:val="22"/>
          <w:szCs w:val="22"/>
          <w:lang w:val="en-GB"/>
        </w:rPr>
        <w:t>8</w:t>
      </w:r>
      <w:r w:rsidRPr="00844564">
        <w:rPr>
          <w:rFonts w:asciiTheme="minorHAnsi" w:hAnsiTheme="minorHAnsi"/>
          <w:b/>
          <w:bCs/>
          <w:sz w:val="22"/>
          <w:szCs w:val="22"/>
          <w:lang w:val="en-GB"/>
        </w:rPr>
        <w:t xml:space="preserve"> Good employment practice</w:t>
      </w:r>
    </w:p>
    <w:p w14:paraId="6EA56BFD" w14:textId="77777777" w:rsidR="00A72B21" w:rsidRPr="00844564" w:rsidRDefault="00A72B21" w:rsidP="00A72B21">
      <w:pPr>
        <w:pStyle w:val="Normaalweb"/>
        <w:rPr>
          <w:rFonts w:asciiTheme="minorHAnsi" w:hAnsiTheme="minorHAnsi"/>
          <w:sz w:val="22"/>
          <w:szCs w:val="22"/>
          <w:lang w:val="en-GB"/>
        </w:rPr>
      </w:pPr>
      <w:r w:rsidRPr="00844564">
        <w:rPr>
          <w:rFonts w:asciiTheme="minorHAnsi" w:hAnsiTheme="minorHAnsi"/>
          <w:sz w:val="22"/>
          <w:szCs w:val="22"/>
          <w:lang w:val="en-GB"/>
        </w:rPr>
        <w:t>Paragraph 1. The Employer and Employee must conduct themselves towards one another in accordance with the principles of good employment practice.</w:t>
      </w:r>
    </w:p>
    <w:p w14:paraId="7C219B1D" w14:textId="07498DB0" w:rsidR="00A72B21" w:rsidRPr="00A72B21" w:rsidRDefault="00A72B21" w:rsidP="000678E7">
      <w:pPr>
        <w:pStyle w:val="Normaalweb"/>
        <w:rPr>
          <w:rFonts w:asciiTheme="minorHAnsi" w:hAnsiTheme="minorHAnsi"/>
          <w:sz w:val="22"/>
          <w:szCs w:val="22"/>
          <w:lang w:val="en-GB"/>
        </w:rPr>
      </w:pPr>
      <w:r w:rsidRPr="00844564">
        <w:rPr>
          <w:rFonts w:asciiTheme="minorHAnsi" w:hAnsiTheme="minorHAnsi"/>
          <w:sz w:val="22"/>
          <w:szCs w:val="22"/>
          <w:lang w:val="en-GB"/>
        </w:rPr>
        <w:t xml:space="preserve">Paragraph 2. Employee uses the development </w:t>
      </w:r>
      <w:r>
        <w:rPr>
          <w:rFonts w:asciiTheme="minorHAnsi" w:hAnsiTheme="minorHAnsi"/>
          <w:sz w:val="22"/>
          <w:szCs w:val="22"/>
          <w:lang w:val="en-GB"/>
        </w:rPr>
        <w:t xml:space="preserve">hours </w:t>
      </w:r>
      <w:r w:rsidRPr="00844564">
        <w:rPr>
          <w:rFonts w:asciiTheme="minorHAnsi" w:hAnsiTheme="minorHAnsi"/>
          <w:sz w:val="22"/>
          <w:szCs w:val="22"/>
          <w:lang w:val="en-GB"/>
        </w:rPr>
        <w:t>as included in the CLA</w:t>
      </w:r>
      <w:r>
        <w:rPr>
          <w:rFonts w:asciiTheme="minorHAnsi" w:hAnsiTheme="minorHAnsi"/>
          <w:sz w:val="22"/>
          <w:szCs w:val="22"/>
          <w:lang w:val="en-GB"/>
        </w:rPr>
        <w:t>, t</w:t>
      </w:r>
      <w:r w:rsidRPr="00844564">
        <w:rPr>
          <w:rFonts w:asciiTheme="minorHAnsi" w:hAnsiTheme="minorHAnsi"/>
          <w:sz w:val="22"/>
          <w:szCs w:val="22"/>
          <w:lang w:val="en-GB"/>
        </w:rPr>
        <w:t>he Employer encourages and supports that use as much as possible.  The Employee is responsible for the choice and use of the development</w:t>
      </w:r>
      <w:r w:rsidR="009B6604">
        <w:rPr>
          <w:rFonts w:asciiTheme="minorHAnsi" w:hAnsiTheme="minorHAnsi"/>
          <w:sz w:val="22"/>
          <w:szCs w:val="22"/>
          <w:lang w:val="en-GB"/>
        </w:rPr>
        <w:t xml:space="preserve"> hours</w:t>
      </w:r>
      <w:r w:rsidRPr="00844564">
        <w:rPr>
          <w:rFonts w:asciiTheme="minorHAnsi" w:hAnsiTheme="minorHAnsi"/>
          <w:sz w:val="22"/>
          <w:szCs w:val="22"/>
          <w:lang w:val="en-GB"/>
        </w:rPr>
        <w:t xml:space="preserve"> and shall report back appropriately about it. </w:t>
      </w:r>
      <w:r w:rsidRPr="00844564">
        <w:rPr>
          <w:rFonts w:asciiTheme="minorHAnsi" w:hAnsiTheme="minorHAnsi"/>
          <w:sz w:val="22"/>
          <w:szCs w:val="22"/>
          <w:lang w:val="en-GB"/>
        </w:rPr>
        <w:br/>
        <w:t xml:space="preserve">The number of </w:t>
      </w:r>
      <w:r w:rsidR="009B6604">
        <w:rPr>
          <w:rFonts w:asciiTheme="minorHAnsi" w:hAnsiTheme="minorHAnsi"/>
          <w:sz w:val="22"/>
          <w:szCs w:val="22"/>
          <w:lang w:val="en-GB"/>
        </w:rPr>
        <w:t xml:space="preserve">development </w:t>
      </w:r>
      <w:r w:rsidRPr="00844564">
        <w:rPr>
          <w:rFonts w:asciiTheme="minorHAnsi" w:hAnsiTheme="minorHAnsi"/>
          <w:sz w:val="22"/>
          <w:szCs w:val="22"/>
          <w:lang w:val="en-GB"/>
        </w:rPr>
        <w:t xml:space="preserve">hours is proportional to the number of hours to be worked, starting from a 40-hour working week. </w:t>
      </w:r>
      <w:r w:rsidRPr="00844564">
        <w:rPr>
          <w:rFonts w:asciiTheme="minorHAnsi" w:hAnsiTheme="minorHAnsi"/>
          <w:sz w:val="22"/>
          <w:szCs w:val="22"/>
          <w:lang w:val="en-GB"/>
        </w:rPr>
        <w:br/>
      </w:r>
    </w:p>
    <w:p w14:paraId="1CAD40F3" w14:textId="77777777" w:rsidR="004E5013" w:rsidRPr="00844564" w:rsidRDefault="004E5013" w:rsidP="004E5013">
      <w:pPr>
        <w:pStyle w:val="Normaalweb"/>
        <w:rPr>
          <w:rFonts w:asciiTheme="minorHAnsi" w:hAnsiTheme="minorHAnsi"/>
          <w:b/>
          <w:sz w:val="22"/>
          <w:szCs w:val="22"/>
          <w:lang w:val="en-GB"/>
        </w:rPr>
      </w:pPr>
      <w:r w:rsidRPr="00844564">
        <w:rPr>
          <w:rFonts w:asciiTheme="minorHAnsi" w:hAnsiTheme="minorHAnsi"/>
          <w:b/>
          <w:bCs/>
          <w:sz w:val="22"/>
          <w:szCs w:val="22"/>
          <w:lang w:val="en-GB"/>
        </w:rPr>
        <w:t xml:space="preserve">Article 13 Ancillary activities </w:t>
      </w:r>
    </w:p>
    <w:p w14:paraId="3DA15A9B" w14:textId="77777777" w:rsidR="004E5013" w:rsidRPr="00844564" w:rsidRDefault="004E5013" w:rsidP="004E5013">
      <w:pPr>
        <w:pStyle w:val="Normaalweb"/>
        <w:rPr>
          <w:rFonts w:asciiTheme="minorHAnsi" w:hAnsiTheme="minorHAnsi"/>
          <w:strike/>
          <w:sz w:val="22"/>
          <w:szCs w:val="22"/>
          <w:lang w:val="en-GB"/>
        </w:rPr>
      </w:pPr>
      <w:r w:rsidRPr="00844564">
        <w:rPr>
          <w:rFonts w:asciiTheme="minorHAnsi" w:hAnsiTheme="minorHAnsi"/>
          <w:sz w:val="22"/>
          <w:szCs w:val="22"/>
          <w:lang w:val="en-GB"/>
        </w:rPr>
        <w:t xml:space="preserve">Paragraph 1. The Employee may participate in contests in which the Employer is not involved, provided that the interests of the Employer are not prejudiced. The Employee informs the Employer of his/her participation and time estimation before the start of the contest. </w:t>
      </w:r>
    </w:p>
    <w:p w14:paraId="78101973" w14:textId="4D6C7259" w:rsidR="00597D7E" w:rsidRDefault="004E5013" w:rsidP="000678E7">
      <w:pPr>
        <w:pStyle w:val="Normaalweb"/>
        <w:rPr>
          <w:rFonts w:asciiTheme="minorHAnsi" w:hAnsiTheme="minorHAnsi"/>
          <w:color w:val="FF0000"/>
          <w:sz w:val="22"/>
          <w:szCs w:val="22"/>
          <w:lang w:val="en-US"/>
        </w:rPr>
      </w:pPr>
      <w:r w:rsidRPr="00844564">
        <w:rPr>
          <w:rFonts w:asciiTheme="minorHAnsi" w:hAnsiTheme="minorHAnsi"/>
          <w:sz w:val="22"/>
          <w:szCs w:val="22"/>
          <w:lang w:val="en-GB"/>
        </w:rPr>
        <w:t>Paragraph 2. If the Employee works part-time and also performs similar activities independently or in the service of another Employer, he/she shall inform the Employer in advance in order to prevent and resolve possible conflicts of interest.</w:t>
      </w:r>
    </w:p>
    <w:p w14:paraId="6851EA9C" w14:textId="5D28DBE3" w:rsidR="00597D7E" w:rsidRPr="00597D7E" w:rsidRDefault="00597D7E" w:rsidP="00597D7E">
      <w:pPr>
        <w:suppressAutoHyphens w:val="0"/>
        <w:rPr>
          <w:rFonts w:asciiTheme="minorHAnsi" w:eastAsiaTheme="minorEastAsia" w:hAnsiTheme="minorHAnsi"/>
          <w:color w:val="FF0000"/>
          <w:lang w:val="en-US" w:eastAsia="nl-NL"/>
        </w:rPr>
      </w:pPr>
      <w:r>
        <w:rPr>
          <w:rFonts w:asciiTheme="minorHAnsi" w:hAnsiTheme="minorHAnsi"/>
          <w:color w:val="FF0000"/>
          <w:lang w:val="en-US"/>
        </w:rPr>
        <w:br/>
      </w:r>
      <w:r w:rsidRPr="00844564">
        <w:rPr>
          <w:rFonts w:asciiTheme="minorHAnsi" w:hAnsiTheme="minorHAnsi"/>
          <w:b/>
          <w:bCs/>
          <w:lang w:val="en-GB"/>
        </w:rPr>
        <w:t>Article 1</w:t>
      </w:r>
      <w:r>
        <w:rPr>
          <w:rFonts w:asciiTheme="minorHAnsi" w:hAnsiTheme="minorHAnsi"/>
          <w:b/>
          <w:bCs/>
          <w:lang w:val="en-GB"/>
        </w:rPr>
        <w:t>0</w:t>
      </w:r>
      <w:r w:rsidRPr="00844564">
        <w:rPr>
          <w:rFonts w:asciiTheme="minorHAnsi" w:hAnsiTheme="minorHAnsi"/>
          <w:b/>
          <w:bCs/>
          <w:lang w:val="en-GB"/>
        </w:rPr>
        <w:t xml:space="preserve"> Applicable law </w:t>
      </w:r>
    </w:p>
    <w:p w14:paraId="29A24115" w14:textId="77777777" w:rsidR="00597D7E" w:rsidRPr="00844564" w:rsidRDefault="00597D7E" w:rsidP="00597D7E">
      <w:pPr>
        <w:pStyle w:val="Normaalweb"/>
        <w:rPr>
          <w:rFonts w:asciiTheme="minorHAnsi" w:hAnsiTheme="minorHAnsi"/>
          <w:sz w:val="22"/>
          <w:szCs w:val="22"/>
          <w:lang w:val="en-GB"/>
        </w:rPr>
      </w:pPr>
      <w:r w:rsidRPr="00844564">
        <w:rPr>
          <w:rFonts w:asciiTheme="minorHAnsi" w:hAnsiTheme="minorHAnsi"/>
          <w:sz w:val="22"/>
          <w:szCs w:val="22"/>
          <w:lang w:val="en-GB"/>
        </w:rPr>
        <w:t xml:space="preserve">This employment contract is governed by Dutch law. </w:t>
      </w:r>
    </w:p>
    <w:p w14:paraId="500E99A1" w14:textId="5A25EC31" w:rsidR="00932D4C" w:rsidRPr="0046164B" w:rsidRDefault="00932D4C" w:rsidP="00597D7E">
      <w:pPr>
        <w:suppressAutoHyphens w:val="0"/>
        <w:rPr>
          <w:lang w:val="en-US"/>
        </w:rPr>
      </w:pPr>
    </w:p>
    <w:p w14:paraId="0F1F3F20" w14:textId="2496B258" w:rsidR="00597D7E" w:rsidRPr="00844564" w:rsidRDefault="00597D7E" w:rsidP="00597D7E">
      <w:pPr>
        <w:suppressAutoHyphens w:val="0"/>
        <w:rPr>
          <w:b/>
          <w:lang w:val="en-GB"/>
        </w:rPr>
      </w:pPr>
      <w:r w:rsidRPr="00844564">
        <w:rPr>
          <w:b/>
          <w:bCs/>
          <w:lang w:val="en-GB"/>
        </w:rPr>
        <w:t>Article 1</w:t>
      </w:r>
      <w:r>
        <w:rPr>
          <w:b/>
          <w:bCs/>
          <w:lang w:val="en-GB"/>
        </w:rPr>
        <w:t>1</w:t>
      </w:r>
      <w:r w:rsidRPr="00844564">
        <w:rPr>
          <w:b/>
          <w:bCs/>
          <w:lang w:val="en-GB"/>
        </w:rPr>
        <w:t xml:space="preserve"> The CLA for architectural firms </w:t>
      </w:r>
    </w:p>
    <w:p w14:paraId="3CC5591C" w14:textId="77777777" w:rsidR="00597D7E" w:rsidRPr="00844564" w:rsidRDefault="00597D7E" w:rsidP="00597D7E">
      <w:pPr>
        <w:suppressAutoHyphens w:val="0"/>
        <w:rPr>
          <w:lang w:val="en-GB"/>
        </w:rPr>
      </w:pPr>
      <w:r w:rsidRPr="00844564">
        <w:rPr>
          <w:lang w:val="en-GB"/>
        </w:rPr>
        <w:t xml:space="preserve">This employment contract is subject to the CLA for personnel employed by architectural firms. By signing this employment contract, the Employee declares to have taken note of the contents of the CLA. </w:t>
      </w:r>
    </w:p>
    <w:p w14:paraId="79F860A2" w14:textId="77777777" w:rsidR="00597D7E" w:rsidRPr="00844564" w:rsidRDefault="00597D7E" w:rsidP="00597D7E">
      <w:pPr>
        <w:suppressAutoHyphens w:val="0"/>
        <w:rPr>
          <w:lang w:val="en-GB"/>
        </w:rPr>
      </w:pPr>
      <w:r w:rsidRPr="00844564">
        <w:rPr>
          <w:lang w:val="en-GB"/>
        </w:rPr>
        <w:t xml:space="preserve">As agreed and drawn up and signed in duplicate in </w:t>
      </w:r>
      <w:r w:rsidRPr="00844564">
        <w:rPr>
          <w:color w:val="FF0000"/>
          <w:lang w:val="en-GB"/>
        </w:rPr>
        <w:t>&lt;Place&gt;</w:t>
      </w:r>
      <w:r w:rsidRPr="00844564">
        <w:rPr>
          <w:lang w:val="en-GB"/>
        </w:rPr>
        <w:t xml:space="preserve">, on </w:t>
      </w:r>
      <w:r w:rsidRPr="00844564">
        <w:rPr>
          <w:color w:val="FF0000"/>
          <w:lang w:val="en-GB"/>
        </w:rPr>
        <w:t>&lt;date&gt;</w:t>
      </w:r>
      <w:r w:rsidRPr="00844564">
        <w:rPr>
          <w:lang w:val="en-GB"/>
        </w:rPr>
        <w:t xml:space="preserve">:                               </w:t>
      </w:r>
    </w:p>
    <w:p w14:paraId="2DF48470" w14:textId="45BBA32C" w:rsidR="007F5262" w:rsidRPr="004F3302" w:rsidRDefault="00597D7E" w:rsidP="004F3302">
      <w:pPr>
        <w:tabs>
          <w:tab w:val="left" w:pos="4253"/>
        </w:tabs>
        <w:rPr>
          <w:lang w:val="en-GB"/>
        </w:rPr>
      </w:pPr>
      <w:r w:rsidRPr="0046164B">
        <w:rPr>
          <w:lang w:val="en-US"/>
        </w:rPr>
        <w:br/>
      </w:r>
      <w:r w:rsidRPr="0046164B">
        <w:rPr>
          <w:color w:val="FF0000"/>
          <w:lang w:val="en-US"/>
        </w:rPr>
        <w:t>&lt;</w:t>
      </w:r>
      <w:r w:rsidRPr="00597D7E">
        <w:rPr>
          <w:color w:val="FF0000"/>
          <w:lang w:val="en-GB"/>
        </w:rPr>
        <w:t>signature</w:t>
      </w:r>
      <w:r w:rsidRPr="0046164B">
        <w:rPr>
          <w:color w:val="FF0000"/>
          <w:lang w:val="en-US"/>
        </w:rPr>
        <w:t>&gt;</w:t>
      </w:r>
      <w:r w:rsidRPr="0046164B">
        <w:rPr>
          <w:color w:val="FF0000"/>
          <w:lang w:val="en-US"/>
        </w:rPr>
        <w:tab/>
        <w:t>&lt;</w:t>
      </w:r>
      <w:r w:rsidRPr="00597D7E">
        <w:rPr>
          <w:color w:val="FF0000"/>
          <w:lang w:val="en-GB"/>
        </w:rPr>
        <w:t>signature</w:t>
      </w:r>
      <w:r w:rsidRPr="0046164B">
        <w:rPr>
          <w:color w:val="FF0000"/>
          <w:lang w:val="en-US"/>
        </w:rPr>
        <w:t xml:space="preserve">&gt; </w:t>
      </w:r>
      <w:r w:rsidRPr="0046164B">
        <w:rPr>
          <w:color w:val="FF0000"/>
          <w:lang w:val="en-US"/>
        </w:rPr>
        <w:br/>
      </w:r>
      <w:r w:rsidRPr="00844564">
        <w:rPr>
          <w:color w:val="FF0000"/>
          <w:lang w:val="en-GB"/>
        </w:rPr>
        <w:t>&lt;name of employer&gt;</w:t>
      </w:r>
      <w:r w:rsidRPr="00844564">
        <w:rPr>
          <w:color w:val="FF0000"/>
          <w:lang w:val="en-GB"/>
        </w:rPr>
        <w:tab/>
      </w:r>
      <w:r w:rsidRPr="00844564">
        <w:rPr>
          <w:lang w:val="en-GB"/>
        </w:rPr>
        <w:t xml:space="preserve"> </w:t>
      </w:r>
      <w:r w:rsidRPr="00844564">
        <w:rPr>
          <w:color w:val="FF0000"/>
          <w:lang w:val="en-GB"/>
        </w:rPr>
        <w:t>&lt;name of employee&gt;</w:t>
      </w:r>
      <w:r w:rsidR="004F3302">
        <w:rPr>
          <w:lang w:val="en-GB"/>
        </w:rPr>
        <w:br/>
      </w:r>
      <w:r w:rsidRPr="00844564">
        <w:rPr>
          <w:lang w:val="en-GB"/>
        </w:rPr>
        <w:br/>
      </w:r>
      <w:r w:rsidRPr="00597D7E">
        <w:rPr>
          <w:sz w:val="18"/>
          <w:szCs w:val="18"/>
          <w:lang w:val="en-GB"/>
        </w:rPr>
        <w:t xml:space="preserve">Optional: </w:t>
      </w:r>
      <w:r w:rsidRPr="00597D7E">
        <w:rPr>
          <w:sz w:val="18"/>
          <w:szCs w:val="18"/>
          <w:lang w:val="en-GB"/>
        </w:rPr>
        <w:br/>
        <w:t>Appendix 1 Description of employee’s tasks</w:t>
      </w:r>
      <w:r w:rsidRPr="00597D7E">
        <w:rPr>
          <w:sz w:val="18"/>
          <w:szCs w:val="18"/>
          <w:lang w:val="en-GB"/>
        </w:rPr>
        <w:br/>
        <w:t>A</w:t>
      </w:r>
      <w:r w:rsidR="002A4BA0">
        <w:rPr>
          <w:sz w:val="18"/>
          <w:szCs w:val="18"/>
          <w:lang w:val="en-GB"/>
        </w:rPr>
        <w:t xml:space="preserve">ppendix </w:t>
      </w:r>
      <w:r w:rsidRPr="00597D7E">
        <w:rPr>
          <w:sz w:val="18"/>
          <w:szCs w:val="18"/>
          <w:lang w:val="en-GB"/>
        </w:rPr>
        <w:t>2 Additional employment conditions</w:t>
      </w:r>
      <w:r w:rsidRPr="00597D7E">
        <w:rPr>
          <w:sz w:val="18"/>
          <w:szCs w:val="18"/>
          <w:lang w:val="en-US"/>
        </w:rPr>
        <w:br/>
      </w:r>
    </w:p>
    <w:tbl>
      <w:tblPr>
        <w:tblStyle w:val="Tabelraster"/>
        <w:tblW w:w="0" w:type="auto"/>
        <w:tblLook w:val="04A0" w:firstRow="1" w:lastRow="0" w:firstColumn="1" w:lastColumn="0" w:noHBand="0" w:noVBand="1"/>
      </w:tblPr>
      <w:tblGrid>
        <w:gridCol w:w="9016"/>
      </w:tblGrid>
      <w:tr w:rsidR="00611E73" w:rsidRPr="00597D7E" w14:paraId="6D50CE28" w14:textId="77777777" w:rsidTr="00611E73">
        <w:tc>
          <w:tcPr>
            <w:tcW w:w="9016" w:type="dxa"/>
          </w:tcPr>
          <w:p w14:paraId="433BC3F3" w14:textId="1E9B4CC8" w:rsidR="00611E73" w:rsidRPr="0046164B" w:rsidRDefault="00611E73" w:rsidP="00611E73">
            <w:pPr>
              <w:suppressAutoHyphens w:val="0"/>
              <w:rPr>
                <w:b/>
                <w:sz w:val="18"/>
                <w:szCs w:val="18"/>
                <w:lang w:val="en-US"/>
              </w:rPr>
            </w:pPr>
            <w:r w:rsidRPr="0046164B">
              <w:rPr>
                <w:b/>
                <w:sz w:val="18"/>
                <w:szCs w:val="18"/>
                <w:lang w:val="en-US"/>
              </w:rPr>
              <w:t>Disclaimer</w:t>
            </w:r>
            <w:r w:rsidRPr="0046164B">
              <w:rPr>
                <w:b/>
                <w:sz w:val="18"/>
                <w:szCs w:val="18"/>
                <w:lang w:val="en-US"/>
              </w:rPr>
              <w:br/>
            </w:r>
          </w:p>
          <w:p w14:paraId="2AE9FB0C" w14:textId="0F98DD40" w:rsidR="00611E73" w:rsidRPr="00597D7E" w:rsidRDefault="00597D7E" w:rsidP="007F5262">
            <w:pPr>
              <w:suppressAutoHyphens w:val="0"/>
              <w:rPr>
                <w:lang w:val="en-US"/>
              </w:rPr>
            </w:pPr>
            <w:r w:rsidRPr="00844564">
              <w:rPr>
                <w:sz w:val="18"/>
                <w:szCs w:val="18"/>
                <w:lang w:val="en-GB"/>
              </w:rPr>
              <w:t>This is a model agreement. Nothing in this document creates any rights or obligations. As far as the concrete details are concerned, the Employer and the Employee may request advice from the Stichting Fonds Architectenbureaus prior to signing. This advice will then focus as much as possible on the present situation.</w:t>
            </w:r>
            <w:r w:rsidR="004F3302">
              <w:rPr>
                <w:sz w:val="18"/>
                <w:szCs w:val="18"/>
                <w:lang w:val="en-GB"/>
              </w:rPr>
              <w:br/>
            </w:r>
            <w:r w:rsidR="004F3302">
              <w:rPr>
                <w:sz w:val="18"/>
                <w:szCs w:val="18"/>
                <w:lang w:val="en-GB"/>
              </w:rPr>
              <w:br/>
            </w:r>
            <w:r w:rsidR="004F3302" w:rsidRPr="004F3302">
              <w:rPr>
                <w:color w:val="A6A6A6" w:themeColor="background1" w:themeShade="A6"/>
                <w:sz w:val="16"/>
                <w:szCs w:val="16"/>
                <w:lang w:val="en-GB"/>
              </w:rPr>
              <w:t>Version date model contract:</w:t>
            </w:r>
            <w:r w:rsidR="00EF5203">
              <w:rPr>
                <w:color w:val="A6A6A6" w:themeColor="background1" w:themeShade="A6"/>
                <w:sz w:val="16"/>
                <w:szCs w:val="16"/>
                <w:lang w:val="en-GB"/>
              </w:rPr>
              <w:t xml:space="preserve"> August </w:t>
            </w:r>
            <w:r w:rsidR="004F3302" w:rsidRPr="004F3302">
              <w:rPr>
                <w:color w:val="A6A6A6" w:themeColor="background1" w:themeShade="A6"/>
                <w:sz w:val="16"/>
                <w:szCs w:val="16"/>
                <w:lang w:val="en-GB"/>
              </w:rPr>
              <w:t>2024</w:t>
            </w:r>
          </w:p>
        </w:tc>
      </w:tr>
    </w:tbl>
    <w:p w14:paraId="19188CB1" w14:textId="4DE4FCA4" w:rsidR="00BA432C" w:rsidRPr="00597D7E" w:rsidRDefault="00BA432C" w:rsidP="00597D7E">
      <w:pPr>
        <w:rPr>
          <w:color w:val="0070C0"/>
          <w:lang w:val="en-US"/>
        </w:rPr>
      </w:pPr>
    </w:p>
    <w:sectPr w:rsidR="00BA432C" w:rsidRPr="00597D7E" w:rsidSect="006C7952">
      <w:headerReference w:type="default" r:id="rId8"/>
      <w:pgSz w:w="11906" w:h="16838"/>
      <w:pgMar w:top="1985" w:right="1440" w:bottom="709"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CB8D9" w14:textId="77777777" w:rsidR="00604C08" w:rsidRDefault="00604C08">
      <w:pPr>
        <w:spacing w:after="0" w:line="240" w:lineRule="auto"/>
      </w:pPr>
      <w:r>
        <w:separator/>
      </w:r>
    </w:p>
  </w:endnote>
  <w:endnote w:type="continuationSeparator" w:id="0">
    <w:p w14:paraId="608CCB4F" w14:textId="77777777" w:rsidR="00604C08" w:rsidRDefault="00604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1E070" w14:textId="77777777" w:rsidR="00604C08" w:rsidRDefault="00604C08">
      <w:pPr>
        <w:spacing w:after="0" w:line="240" w:lineRule="auto"/>
      </w:pPr>
      <w:r>
        <w:rPr>
          <w:color w:val="000000"/>
        </w:rPr>
        <w:separator/>
      </w:r>
    </w:p>
  </w:footnote>
  <w:footnote w:type="continuationSeparator" w:id="0">
    <w:p w14:paraId="3C92DE74" w14:textId="77777777" w:rsidR="00604C08" w:rsidRDefault="00604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3119F" w14:textId="16A6502D" w:rsidR="00A33D40" w:rsidRPr="00D213FA" w:rsidRDefault="00921F1A" w:rsidP="00EE623D">
    <w:pPr>
      <w:pStyle w:val="Koptekst"/>
      <w:rPr>
        <w:lang w:val="en-US"/>
      </w:rPr>
    </w:pPr>
    <w:r>
      <w:rPr>
        <w:noProof/>
        <w:lang w:val="nl-NL"/>
      </w:rPr>
      <w:drawing>
        <wp:anchor distT="0" distB="0" distL="114300" distR="114300" simplePos="0" relativeHeight="251658240" behindDoc="1" locked="0" layoutInCell="1" allowOverlap="1" wp14:anchorId="5C130599" wp14:editId="5AFAB353">
          <wp:simplePos x="0" y="0"/>
          <wp:positionH relativeFrom="column">
            <wp:posOffset>5314950</wp:posOffset>
          </wp:positionH>
          <wp:positionV relativeFrom="page">
            <wp:posOffset>447040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213FA" w:rsidRPr="00D213FA">
      <w:rPr>
        <w:lang w:val="en-US"/>
      </w:rPr>
      <w:t xml:space="preserve"> </w:t>
    </w:r>
    <w:r w:rsidR="00D213FA" w:rsidRPr="00D213FA">
      <w:rPr>
        <w:noProof/>
        <w:lang w:val="en-US"/>
      </w:rPr>
      <w:t>Model Employment Contract | Stichting Fonds Architectenbureaus (SFA)</w:t>
    </w:r>
    <w:r w:rsidRPr="00D213FA">
      <w:rPr>
        <w:lang w:val="en-US"/>
      </w:rPr>
      <w:tab/>
    </w:r>
    <w:r w:rsidR="00611E73" w:rsidRPr="00D213FA">
      <w:rPr>
        <w:lang w:val="en-US"/>
      </w:rPr>
      <w:br/>
    </w:r>
    <w:r w:rsidR="00D213FA">
      <w:rPr>
        <w:color w:val="FF0000"/>
        <w:lang w:val="en-GB"/>
      </w:rPr>
      <w:t xml:space="preserve">red </w:t>
    </w:r>
    <w:r w:rsidR="00D213FA">
      <w:rPr>
        <w:lang w:val="en-GB"/>
      </w:rPr>
      <w:t xml:space="preserve">= fill in, </w:t>
    </w:r>
    <w:r w:rsidR="00D213FA">
      <w:rPr>
        <w:color w:val="0070C0"/>
        <w:lang w:val="en-GB"/>
      </w:rPr>
      <w:t xml:space="preserve">blue </w:t>
    </w:r>
    <w:r w:rsidR="00D213FA">
      <w:rPr>
        <w:lang w:val="en-GB"/>
      </w:rPr>
      <w:t>= explanation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A811B9"/>
    <w:multiLevelType w:val="hybridMultilevel"/>
    <w:tmpl w:val="372CF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2875A6"/>
    <w:multiLevelType w:val="hybridMultilevel"/>
    <w:tmpl w:val="40685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3906D2"/>
    <w:multiLevelType w:val="hybridMultilevel"/>
    <w:tmpl w:val="964C8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3968645">
    <w:abstractNumId w:val="2"/>
  </w:num>
  <w:num w:numId="2" w16cid:durableId="1992252350">
    <w:abstractNumId w:val="0"/>
  </w:num>
  <w:num w:numId="3" w16cid:durableId="1523591953">
    <w:abstractNumId w:val="5"/>
  </w:num>
  <w:num w:numId="4" w16cid:durableId="653918308">
    <w:abstractNumId w:val="4"/>
  </w:num>
  <w:num w:numId="5" w16cid:durableId="2013990100">
    <w:abstractNumId w:val="3"/>
  </w:num>
  <w:num w:numId="6" w16cid:durableId="160242815">
    <w:abstractNumId w:val="1"/>
  </w:num>
  <w:num w:numId="7" w16cid:durableId="19800630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33886"/>
    <w:rsid w:val="000542FF"/>
    <w:rsid w:val="000678E7"/>
    <w:rsid w:val="000B4F58"/>
    <w:rsid w:val="00110063"/>
    <w:rsid w:val="001616EB"/>
    <w:rsid w:val="001C037C"/>
    <w:rsid w:val="001F68C7"/>
    <w:rsid w:val="0029007F"/>
    <w:rsid w:val="002A4BA0"/>
    <w:rsid w:val="002B3D8F"/>
    <w:rsid w:val="003221C1"/>
    <w:rsid w:val="00346620"/>
    <w:rsid w:val="00365DBC"/>
    <w:rsid w:val="003734BE"/>
    <w:rsid w:val="003A2EEF"/>
    <w:rsid w:val="003B124D"/>
    <w:rsid w:val="003C0637"/>
    <w:rsid w:val="003D3AF8"/>
    <w:rsid w:val="004539EE"/>
    <w:rsid w:val="00453D6D"/>
    <w:rsid w:val="0046164B"/>
    <w:rsid w:val="00487994"/>
    <w:rsid w:val="00495024"/>
    <w:rsid w:val="004A13C6"/>
    <w:rsid w:val="004A3B16"/>
    <w:rsid w:val="004D029B"/>
    <w:rsid w:val="004E5013"/>
    <w:rsid w:val="004F3302"/>
    <w:rsid w:val="005277F0"/>
    <w:rsid w:val="00547589"/>
    <w:rsid w:val="00571043"/>
    <w:rsid w:val="00597D7E"/>
    <w:rsid w:val="005E33F3"/>
    <w:rsid w:val="00604C08"/>
    <w:rsid w:val="00611E73"/>
    <w:rsid w:val="00671E37"/>
    <w:rsid w:val="006A719B"/>
    <w:rsid w:val="006B4C1D"/>
    <w:rsid w:val="006C7952"/>
    <w:rsid w:val="00706A65"/>
    <w:rsid w:val="00722AD4"/>
    <w:rsid w:val="0075388D"/>
    <w:rsid w:val="007911A0"/>
    <w:rsid w:val="007E1E13"/>
    <w:rsid w:val="007F5262"/>
    <w:rsid w:val="00811205"/>
    <w:rsid w:val="00842C93"/>
    <w:rsid w:val="00852313"/>
    <w:rsid w:val="008544D2"/>
    <w:rsid w:val="008558FC"/>
    <w:rsid w:val="00895176"/>
    <w:rsid w:val="008A7225"/>
    <w:rsid w:val="008B6635"/>
    <w:rsid w:val="00920DB8"/>
    <w:rsid w:val="00921F1A"/>
    <w:rsid w:val="009258F4"/>
    <w:rsid w:val="00932D4C"/>
    <w:rsid w:val="00934A6B"/>
    <w:rsid w:val="009443F2"/>
    <w:rsid w:val="00945192"/>
    <w:rsid w:val="00961DDF"/>
    <w:rsid w:val="009963F4"/>
    <w:rsid w:val="009A014E"/>
    <w:rsid w:val="009A3924"/>
    <w:rsid w:val="009B0FDF"/>
    <w:rsid w:val="009B6604"/>
    <w:rsid w:val="009F3AA9"/>
    <w:rsid w:val="00A30A97"/>
    <w:rsid w:val="00A33D40"/>
    <w:rsid w:val="00A533D6"/>
    <w:rsid w:val="00A72B21"/>
    <w:rsid w:val="00A943B6"/>
    <w:rsid w:val="00A96549"/>
    <w:rsid w:val="00AA0BA6"/>
    <w:rsid w:val="00AA2515"/>
    <w:rsid w:val="00B414E9"/>
    <w:rsid w:val="00B8456C"/>
    <w:rsid w:val="00BA432C"/>
    <w:rsid w:val="00C26B18"/>
    <w:rsid w:val="00C32CE5"/>
    <w:rsid w:val="00C55A32"/>
    <w:rsid w:val="00C640EC"/>
    <w:rsid w:val="00CC6E00"/>
    <w:rsid w:val="00CD0AED"/>
    <w:rsid w:val="00CD20EB"/>
    <w:rsid w:val="00CE5D43"/>
    <w:rsid w:val="00D05C14"/>
    <w:rsid w:val="00D213FA"/>
    <w:rsid w:val="00D47F45"/>
    <w:rsid w:val="00D62E50"/>
    <w:rsid w:val="00D91E61"/>
    <w:rsid w:val="00DA3113"/>
    <w:rsid w:val="00DC7F7E"/>
    <w:rsid w:val="00DF1391"/>
    <w:rsid w:val="00E035D7"/>
    <w:rsid w:val="00E40CD8"/>
    <w:rsid w:val="00EE623D"/>
    <w:rsid w:val="00EF5203"/>
    <w:rsid w:val="00F02C27"/>
    <w:rsid w:val="00F3201A"/>
    <w:rsid w:val="00FF500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BF359"/>
  <w15:docId w15:val="{A9751014-8125-49C8-AE75-647C4312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styleId="Onopgelostemelding">
    <w:name w:val="Unresolved Mention"/>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fa-architect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1094</Words>
  <Characters>6018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Joke Willekes | SFA</cp:lastModifiedBy>
  <cp:revision>9</cp:revision>
  <cp:lastPrinted>2020-05-15T09:37:00Z</cp:lastPrinted>
  <dcterms:created xsi:type="dcterms:W3CDTF">2024-08-26T10:59:00Z</dcterms:created>
  <dcterms:modified xsi:type="dcterms:W3CDTF">2024-08-26T11:05:00Z</dcterms:modified>
</cp:coreProperties>
</file>